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color="172A3A"/>
          <w:left w:val="single" w:sz="0" w:color="172A3A"/>
          <w:bottom w:val="single" w:sz="0" w:color="172A3A"/>
          <w:right w:val="single" w:sz="0" w:color="172A3A"/>
          <w:insideH w:val="single" w:sz="0" w:color="172A3A"/>
          <w:insideV w:val="single" w:sz="0" w:color="172A3A"/>
        </w:tblBorders>
      </w:tblPr>
      <w:tblGrid>
        <w:gridCol w:w="5184"/>
        <w:gridCol w:w="5184"/>
      </w:tblGrid>
      <w:tr>
        <w:tc>
          <w:tcPr>
            <w:tcW w:type="dxa" w:w="8352"/>
            <w:shd w:fill="172A3A"/>
            <w:tcMar>
              <w:top w:w="230" w:type="dxa"/>
              <w:start w:w="230" w:type="dxa"/>
              <w:bottom w:w="220" w:type="dxa"/>
              <w:end w:w="230" w:type="dxa"/>
            </w:tcMar>
          </w:tcPr>
          <w:p>
            <w:pPr>
              <w:jc w:val="left"/>
            </w:pPr>
            <w:r/>
            <w:r>
              <w:rPr>
                <w:rFonts w:ascii="Aptos" w:hAnsi="Aptos"/>
                <w:b/>
                <w:i w:val="0"/>
                <w:color w:val="FFFFFF"/>
                <w:sz w:val="50"/>
              </w:rPr>
              <w:t>CONSTRUCTION</w:t>
              <w:br/>
              <w:t>METHOD STATEMENT</w:t>
            </w:r>
          </w:p>
        </w:tc>
        <w:tc>
          <w:tcPr>
            <w:tcW w:type="dxa" w:w="2232"/>
            <w:shd w:fill="D66518"/>
            <w:tcMar>
              <w:top w:w="230" w:type="dxa"/>
              <w:start w:w="170" w:type="dxa"/>
              <w:bottom w:w="220" w:type="dxa"/>
              <w:end w:w="17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22"/>
              </w:rPr>
              <w:t>RAMS</w:t>
              <w:br/>
              <w:t>WORKING</w:t>
              <w:br/>
              <w:t>TEMPLATE</w:t>
            </w:r>
          </w:p>
        </w:tc>
      </w:tr>
    </w:tbl>
    <w:p>
      <w:pPr>
        <w:spacing w:before="200"/>
      </w:pPr>
      <w:r>
        <w:rPr>
          <w:rFonts w:ascii="Aptos" w:hAnsi="Aptos"/>
          <w:b w:val="0"/>
          <w:i w:val="0"/>
          <w:color w:val="3A4650"/>
          <w:sz w:val="21"/>
        </w:rPr>
        <w:t>Use this editable template to turn a task-specific risk assessment into a clear, logical and supervised sequence of work. Complete it before briefing the workforce.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5184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D66518"/>
                <w:sz w:val="17"/>
              </w:rPr>
              <w:t>Project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  <w:tc>
          <w:tcPr>
            <w:tcW w:type="dxa" w:w="5184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D66518"/>
                <w:sz w:val="17"/>
              </w:rPr>
              <w:t>Site / work area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</w:tr>
      <w:tr>
        <w:tc>
          <w:tcPr>
            <w:tcW w:type="dxa" w:w="5184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D66518"/>
                <w:sz w:val="17"/>
              </w:rPr>
              <w:t>Principal contractor / client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  <w:tc>
          <w:tcPr>
            <w:tcW w:type="dxa" w:w="5184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D66518"/>
                <w:sz w:val="17"/>
              </w:rPr>
              <w:t>Task or activity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</w:tr>
      <w:tr>
        <w:tc>
          <w:tcPr>
            <w:tcW w:type="dxa" w:w="5184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D66518"/>
                <w:sz w:val="17"/>
              </w:rPr>
              <w:t>Prepared by / competence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  <w:tc>
          <w:tcPr>
            <w:tcW w:type="dxa" w:w="5184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D66518"/>
                <w:sz w:val="17"/>
              </w:rPr>
              <w:t>Method statement reference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</w:tr>
      <w:tr>
        <w:tc>
          <w:tcPr>
            <w:tcW w:type="dxa" w:w="5184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D66518"/>
                <w:sz w:val="17"/>
              </w:rPr>
              <w:t>Issue date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  <w:tc>
          <w:tcPr>
            <w:tcW w:type="dxa" w:w="5184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D66518"/>
                <w:sz w:val="17"/>
              </w:rPr>
              <w:t>Review date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</w:tr>
    </w:tbl>
    <w:p>
      <w:pPr>
        <w:pStyle w:val="Heading1"/>
      </w:pPr>
      <w:r>
        <w:t>Document control and authorization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074"/>
        <w:gridCol w:w="2074"/>
        <w:gridCol w:w="2074"/>
        <w:gridCol w:w="2074"/>
        <w:gridCol w:w="2074"/>
      </w:tblGrid>
      <w:tr>
        <w:tc>
          <w:tcPr>
            <w:tcW w:type="dxa" w:w="1152"/>
            <w:shd w:fill="D6651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Revision</w:t>
            </w:r>
          </w:p>
        </w:tc>
        <w:tc>
          <w:tcPr>
            <w:tcW w:type="dxa" w:w="1584"/>
            <w:shd w:fill="D6651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Date</w:t>
            </w:r>
          </w:p>
        </w:tc>
        <w:tc>
          <w:tcPr>
            <w:tcW w:type="dxa" w:w="3456"/>
            <w:shd w:fill="D6651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Change</w:t>
            </w:r>
          </w:p>
        </w:tc>
        <w:tc>
          <w:tcPr>
            <w:tcW w:type="dxa" w:w="2160"/>
            <w:shd w:fill="D6651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Prepared by</w:t>
            </w:r>
          </w:p>
        </w:tc>
        <w:tc>
          <w:tcPr>
            <w:tcW w:type="dxa" w:w="2160"/>
            <w:shd w:fill="D6651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Approved by</w:t>
            </w:r>
          </w:p>
        </w:tc>
      </w:tr>
      <w:tr>
        <w:tc>
          <w:tcPr>
            <w:tcW w:type="dxa" w:w="115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00</w:t>
            </w:r>
          </w:p>
        </w:tc>
        <w:tc>
          <w:tcPr>
            <w:tcW w:type="dxa" w:w="158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[Date]</w:t>
            </w:r>
          </w:p>
        </w:tc>
        <w:tc>
          <w:tcPr>
            <w:tcW w:type="dxa" w:w="345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Initial issue</w:t>
            </w:r>
          </w:p>
        </w:tc>
        <w:tc>
          <w:tcPr>
            <w:tcW w:type="dxa" w:w="216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[Name / role]</w:t>
            </w:r>
          </w:p>
        </w:tc>
        <w:tc>
          <w:tcPr>
            <w:tcW w:type="dxa" w:w="216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[Name / role]</w:t>
            </w:r>
          </w:p>
        </w:tc>
      </w:tr>
      <w:tr>
        <w:tc>
          <w:tcPr>
            <w:tcW w:type="dxa" w:w="115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01</w:t>
            </w:r>
          </w:p>
        </w:tc>
        <w:tc>
          <w:tcPr>
            <w:tcW w:type="dxa" w:w="158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[Date]</w:t>
            </w:r>
          </w:p>
        </w:tc>
        <w:tc>
          <w:tcPr>
            <w:tcW w:type="dxa" w:w="345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[Describe change]</w:t>
            </w:r>
          </w:p>
        </w:tc>
        <w:tc>
          <w:tcPr>
            <w:tcW w:type="dxa" w:w="216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[Name / role]</w:t>
            </w:r>
          </w:p>
        </w:tc>
        <w:tc>
          <w:tcPr>
            <w:tcW w:type="dxa" w:w="216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[Name / role]</w:t>
            </w:r>
          </w:p>
        </w:tc>
      </w:tr>
    </w:tbl>
    <w:p>
      <w:r>
        <w:br w:type="page"/>
      </w:r>
    </w:p>
    <w:p>
      <w:pPr>
        <w:pStyle w:val="Heading1"/>
      </w:pPr>
      <w:r>
        <w:t>1  Scope, boundaries and interfaces</w:t>
      </w:r>
    </w:p>
    <w:p>
      <w:pPr>
        <w:pStyle w:val="Heading2"/>
      </w:pPr>
      <w:r>
        <w:t>Work covered</w:t>
      </w:r>
    </w:p>
    <w:p>
      <w:r>
        <w:rPr>
          <w:rFonts w:ascii="Aptos" w:hAnsi="Aptos"/>
          <w:b w:val="0"/>
          <w:i/>
          <w:color w:val="555555"/>
          <w:sz w:val="18"/>
        </w:rPr>
        <w:t>Define the exact task, start and finish points, work location, exclusions, interfaces with other trades, and any public or occupied-area considerations.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pStyle w:val="Heading2"/>
      </w:pPr>
      <w:r>
        <w:t>References and drawings</w:t>
      </w:r>
    </w:p>
    <w:p>
      <w:r>
        <w:rPr>
          <w:rFonts w:ascii="Aptos" w:hAnsi="Aptos"/>
          <w:b w:val="0"/>
          <w:i/>
          <w:color w:val="555555"/>
          <w:sz w:val="18"/>
        </w:rPr>
        <w:t>List current drawings, specifications, risk assessments, permits, manufacturer instructions, site rules, and applicable procedures. Confirm revision numbers.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pStyle w:val="Heading1"/>
      </w:pPr>
      <w:r>
        <w:t>2  Responsibilities and competence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92"/>
        <w:gridCol w:w="2592"/>
        <w:gridCol w:w="2592"/>
        <w:gridCol w:w="2592"/>
      </w:tblGrid>
      <w:tr>
        <w:tc>
          <w:tcPr>
            <w:tcW w:type="dxa" w:w="1944"/>
            <w:shd w:fill="D6651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Role</w:t>
            </w:r>
          </w:p>
        </w:tc>
        <w:tc>
          <w:tcPr>
            <w:tcW w:type="dxa" w:w="2088"/>
            <w:shd w:fill="D6651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Named person</w:t>
            </w:r>
          </w:p>
        </w:tc>
        <w:tc>
          <w:tcPr>
            <w:tcW w:type="dxa" w:w="4032"/>
            <w:shd w:fill="D6651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Responsibilities</w:t>
            </w:r>
          </w:p>
        </w:tc>
        <w:tc>
          <w:tcPr>
            <w:tcW w:type="dxa" w:w="2448"/>
            <w:shd w:fill="D6651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Competence / evidence</w:t>
            </w:r>
          </w:p>
        </w:tc>
      </w:tr>
      <w:tr>
        <w:tc>
          <w:tcPr>
            <w:tcW w:type="dxa" w:w="19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Person in charge</w:t>
            </w:r>
          </w:p>
        </w:tc>
        <w:tc>
          <w:tcPr>
            <w:tcW w:type="dxa" w:w="208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[Name]</w:t>
            </w:r>
          </w:p>
        </w:tc>
        <w:tc>
          <w:tcPr>
            <w:tcW w:type="dxa" w:w="403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Coordinate, brief, stop and restart work</w:t>
            </w:r>
          </w:p>
        </w:tc>
        <w:tc>
          <w:tcPr>
            <w:tcW w:type="dxa" w:w="244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[Training / authorization]</w:t>
            </w:r>
          </w:p>
        </w:tc>
      </w:tr>
      <w:tr>
        <w:tc>
          <w:tcPr>
            <w:tcW w:type="dxa" w:w="19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Supervisor</w:t>
            </w:r>
          </w:p>
        </w:tc>
        <w:tc>
          <w:tcPr>
            <w:tcW w:type="dxa" w:w="208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[Name]</w:t>
            </w:r>
          </w:p>
        </w:tc>
        <w:tc>
          <w:tcPr>
            <w:tcW w:type="dxa" w:w="403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Monitor sequence and controls</w:t>
            </w:r>
          </w:p>
        </w:tc>
        <w:tc>
          <w:tcPr>
            <w:tcW w:type="dxa" w:w="244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[Evidence]</w:t>
            </w:r>
          </w:p>
        </w:tc>
      </w:tr>
      <w:tr>
        <w:tc>
          <w:tcPr>
            <w:tcW w:type="dxa" w:w="19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Operatives</w:t>
            </w:r>
          </w:p>
        </w:tc>
        <w:tc>
          <w:tcPr>
            <w:tcW w:type="dxa" w:w="208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[Names / team]</w:t>
            </w:r>
          </w:p>
        </w:tc>
        <w:tc>
          <w:tcPr>
            <w:tcW w:type="dxa" w:w="403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Follow briefing and report change</w:t>
            </w:r>
          </w:p>
        </w:tc>
        <w:tc>
          <w:tcPr>
            <w:tcW w:type="dxa" w:w="244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[Evidence]</w:t>
            </w:r>
          </w:p>
        </w:tc>
      </w:tr>
      <w:tr>
        <w:tc>
          <w:tcPr>
            <w:tcW w:type="dxa" w:w="19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Specialist / permit issuer</w:t>
            </w:r>
          </w:p>
        </w:tc>
        <w:tc>
          <w:tcPr>
            <w:tcW w:type="dxa" w:w="208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[Name]</w:t>
            </w:r>
          </w:p>
        </w:tc>
        <w:tc>
          <w:tcPr>
            <w:tcW w:type="dxa" w:w="403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[Defined duty]</w:t>
            </w:r>
          </w:p>
        </w:tc>
        <w:tc>
          <w:tcPr>
            <w:tcW w:type="dxa" w:w="244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[Evidence]</w:t>
            </w:r>
          </w:p>
        </w:tc>
      </w:tr>
    </w:tbl>
    <w:p>
      <w:pPr>
        <w:pStyle w:val="Heading1"/>
      </w:pPr>
      <w:r>
        <w:t>3  Resources and prerequisites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92"/>
        <w:gridCol w:w="2592"/>
        <w:gridCol w:w="2592"/>
        <w:gridCol w:w="2592"/>
      </w:tblGrid>
      <w:tr>
        <w:tc>
          <w:tcPr>
            <w:tcW w:type="dxa" w:w="1944"/>
            <w:shd w:fill="D6651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Category</w:t>
            </w:r>
          </w:p>
        </w:tc>
        <w:tc>
          <w:tcPr>
            <w:tcW w:type="dxa" w:w="3744"/>
            <w:shd w:fill="D6651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Requirement</w:t>
            </w:r>
          </w:p>
        </w:tc>
        <w:tc>
          <w:tcPr>
            <w:tcW w:type="dxa" w:w="3744"/>
            <w:shd w:fill="D6651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Inspection / evidence</w:t>
            </w:r>
          </w:p>
        </w:tc>
        <w:tc>
          <w:tcPr>
            <w:tcW w:type="dxa" w:w="1080"/>
            <w:shd w:fill="D6651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Ready?</w:t>
            </w:r>
          </w:p>
        </w:tc>
      </w:tr>
      <w:tr>
        <w:tc>
          <w:tcPr>
            <w:tcW w:type="dxa" w:w="19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Plant and equipment</w:t>
            </w:r>
          </w:p>
        </w:tc>
        <w:tc>
          <w:tcPr>
            <w:tcW w:type="dxa" w:w="37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[List equipment and capacity]</w:t>
            </w:r>
          </w:p>
        </w:tc>
        <w:tc>
          <w:tcPr>
            <w:tcW w:type="dxa" w:w="37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[Certificate / pre-use check]</w:t>
            </w:r>
          </w:p>
        </w:tc>
        <w:tc>
          <w:tcPr>
            <w:tcW w:type="dxa" w:w="108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☐</w:t>
            </w:r>
          </w:p>
        </w:tc>
      </w:tr>
      <w:tr>
        <w:tc>
          <w:tcPr>
            <w:tcW w:type="dxa" w:w="19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Tools</w:t>
            </w:r>
          </w:p>
        </w:tc>
        <w:tc>
          <w:tcPr>
            <w:tcW w:type="dxa" w:w="37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[List]</w:t>
            </w:r>
          </w:p>
        </w:tc>
        <w:tc>
          <w:tcPr>
            <w:tcW w:type="dxa" w:w="37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[Inspection / calibration]</w:t>
            </w:r>
          </w:p>
        </w:tc>
        <w:tc>
          <w:tcPr>
            <w:tcW w:type="dxa" w:w="108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☐</w:t>
            </w:r>
          </w:p>
        </w:tc>
      </w:tr>
      <w:tr>
        <w:tc>
          <w:tcPr>
            <w:tcW w:type="dxa" w:w="19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Materials</w:t>
            </w:r>
          </w:p>
        </w:tc>
        <w:tc>
          <w:tcPr>
            <w:tcW w:type="dxa" w:w="37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[List, storage and handling]</w:t>
            </w:r>
          </w:p>
        </w:tc>
        <w:tc>
          <w:tcPr>
            <w:tcW w:type="dxa" w:w="37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[SDS / specification]</w:t>
            </w:r>
          </w:p>
        </w:tc>
        <w:tc>
          <w:tcPr>
            <w:tcW w:type="dxa" w:w="108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☐</w:t>
            </w:r>
          </w:p>
        </w:tc>
      </w:tr>
      <w:tr>
        <w:tc>
          <w:tcPr>
            <w:tcW w:type="dxa" w:w="19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PPE / RPE</w:t>
            </w:r>
          </w:p>
        </w:tc>
        <w:tc>
          <w:tcPr>
            <w:tcW w:type="dxa" w:w="37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[Risk-based selection]</w:t>
            </w:r>
          </w:p>
        </w:tc>
        <w:tc>
          <w:tcPr>
            <w:tcW w:type="dxa" w:w="37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[Fit, issue and checks]</w:t>
            </w:r>
          </w:p>
        </w:tc>
        <w:tc>
          <w:tcPr>
            <w:tcW w:type="dxa" w:w="108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☐</w:t>
            </w:r>
          </w:p>
        </w:tc>
      </w:tr>
      <w:tr>
        <w:tc>
          <w:tcPr>
            <w:tcW w:type="dxa" w:w="19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Access / protection</w:t>
            </w:r>
          </w:p>
        </w:tc>
        <w:tc>
          <w:tcPr>
            <w:tcW w:type="dxa" w:w="37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[Segregation, edge protection, lighting]</w:t>
            </w:r>
          </w:p>
        </w:tc>
        <w:tc>
          <w:tcPr>
            <w:tcW w:type="dxa" w:w="37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[Inspection]</w:t>
            </w:r>
          </w:p>
        </w:tc>
        <w:tc>
          <w:tcPr>
            <w:tcW w:type="dxa" w:w="108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☐</w:t>
            </w:r>
          </w:p>
        </w:tc>
      </w:tr>
    </w:tbl>
    <w:p>
      <w:r>
        <w:br w:type="page"/>
      </w:r>
    </w:p>
    <w:p>
      <w:pPr>
        <w:pStyle w:val="Heading1"/>
      </w:pPr>
      <w:r>
        <w:t>4  Permits, isolations and coordination</w:t>
      </w:r>
    </w:p>
    <w:p>
      <w:pPr>
        <w:spacing w:after="80"/>
      </w:pPr>
      <w:r>
        <w:rPr>
          <w:rFonts w:ascii="Aptos" w:hAnsi="Aptos"/>
          <w:b/>
          <w:i w:val="0"/>
          <w:color w:val="D66518"/>
          <w:sz w:val="21"/>
        </w:rPr>
        <w:t xml:space="preserve">☐  </w:t>
      </w:r>
      <w:r>
        <w:rPr>
          <w:rFonts w:ascii="Aptos" w:hAnsi="Aptos"/>
          <w:b w:val="0"/>
          <w:i w:val="0"/>
          <w:color w:val="000000"/>
          <w:sz w:val="20"/>
        </w:rPr>
        <w:t>Required permit(s) identified, issued and available at the work area</w:t>
      </w:r>
    </w:p>
    <w:p>
      <w:pPr>
        <w:spacing w:after="80"/>
      </w:pPr>
      <w:r>
        <w:rPr>
          <w:rFonts w:ascii="Aptos" w:hAnsi="Aptos"/>
          <w:b/>
          <w:i w:val="0"/>
          <w:color w:val="D66518"/>
          <w:sz w:val="21"/>
        </w:rPr>
        <w:t xml:space="preserve">☐  </w:t>
      </w:r>
      <w:r>
        <w:rPr>
          <w:rFonts w:ascii="Aptos" w:hAnsi="Aptos"/>
          <w:b w:val="0"/>
          <w:i w:val="0"/>
          <w:color w:val="000000"/>
          <w:sz w:val="20"/>
        </w:rPr>
        <w:t>Services located and the required isolation / lockout process confirmed</w:t>
      </w:r>
    </w:p>
    <w:p>
      <w:pPr>
        <w:spacing w:after="80"/>
      </w:pPr>
      <w:r>
        <w:rPr>
          <w:rFonts w:ascii="Aptos" w:hAnsi="Aptos"/>
          <w:b/>
          <w:i w:val="0"/>
          <w:color w:val="D66518"/>
          <w:sz w:val="21"/>
        </w:rPr>
        <w:t xml:space="preserve">☐  </w:t>
      </w:r>
      <w:r>
        <w:rPr>
          <w:rFonts w:ascii="Aptos" w:hAnsi="Aptos"/>
          <w:b w:val="0"/>
          <w:i w:val="0"/>
          <w:color w:val="000000"/>
          <w:sz w:val="20"/>
        </w:rPr>
        <w:t>Work area secured and access controlled for workers, visitors and the public</w:t>
      </w:r>
    </w:p>
    <w:p>
      <w:pPr>
        <w:spacing w:after="80"/>
      </w:pPr>
      <w:r>
        <w:rPr>
          <w:rFonts w:ascii="Aptos" w:hAnsi="Aptos"/>
          <w:b/>
          <w:i w:val="0"/>
          <w:color w:val="D66518"/>
          <w:sz w:val="21"/>
        </w:rPr>
        <w:t xml:space="preserve">☐  </w:t>
      </w:r>
      <w:r>
        <w:rPr>
          <w:rFonts w:ascii="Aptos" w:hAnsi="Aptos"/>
          <w:b w:val="0"/>
          <w:i w:val="0"/>
          <w:color w:val="000000"/>
          <w:sz w:val="20"/>
        </w:rPr>
        <w:t>Other contractors and affected occupants informed of timing and interfaces</w:t>
      </w:r>
    </w:p>
    <w:p>
      <w:pPr>
        <w:spacing w:after="80"/>
      </w:pPr>
      <w:r>
        <w:rPr>
          <w:rFonts w:ascii="Aptos" w:hAnsi="Aptos"/>
          <w:b/>
          <w:i w:val="0"/>
          <w:color w:val="D66518"/>
          <w:sz w:val="21"/>
        </w:rPr>
        <w:t xml:space="preserve">☐  </w:t>
      </w:r>
      <w:r>
        <w:rPr>
          <w:rFonts w:ascii="Aptos" w:hAnsi="Aptos"/>
          <w:b w:val="0"/>
          <w:i w:val="0"/>
          <w:color w:val="000000"/>
          <w:sz w:val="20"/>
        </w:rPr>
        <w:t>Weather, lighting, housekeeping and emergency access are acceptable</w:t>
      </w:r>
    </w:p>
    <w:p>
      <w:pPr>
        <w:pStyle w:val="Heading1"/>
      </w:pPr>
      <w:r>
        <w:t>5  Risk-control summary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92"/>
        <w:gridCol w:w="2592"/>
        <w:gridCol w:w="2592"/>
        <w:gridCol w:w="2592"/>
      </w:tblGrid>
      <w:tr>
        <w:tc>
          <w:tcPr>
            <w:tcW w:type="dxa" w:w="2376"/>
            <w:shd w:fill="D6651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Hazard / change</w:t>
            </w:r>
          </w:p>
        </w:tc>
        <w:tc>
          <w:tcPr>
            <w:tcW w:type="dxa" w:w="2232"/>
            <w:shd w:fill="D6651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Who may be affected</w:t>
            </w:r>
          </w:p>
        </w:tc>
        <w:tc>
          <w:tcPr>
            <w:tcW w:type="dxa" w:w="4824"/>
            <w:shd w:fill="D6651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Controls from risk assessment</w:t>
            </w:r>
          </w:p>
        </w:tc>
        <w:tc>
          <w:tcPr>
            <w:tcW w:type="dxa" w:w="1656"/>
            <w:shd w:fill="D6651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Owner / check</w:t>
            </w:r>
          </w:p>
        </w:tc>
      </w:tr>
      <w:tr>
        <w:tc>
          <w:tcPr>
            <w:tcW w:type="dxa" w:w="237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[Hazard]</w:t>
            </w:r>
          </w:p>
        </w:tc>
        <w:tc>
          <w:tcPr>
            <w:tcW w:type="dxa" w:w="223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[People]</w:t>
            </w:r>
          </w:p>
        </w:tc>
        <w:tc>
          <w:tcPr>
            <w:tcW w:type="dxa" w:w="482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[Eliminate, substitute, engineer, administrate, PPE]</w:t>
            </w:r>
          </w:p>
        </w:tc>
        <w:tc>
          <w:tcPr>
            <w:tcW w:type="dxa" w:w="165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[Name / evidence]</w:t>
            </w:r>
          </w:p>
        </w:tc>
      </w:tr>
      <w:tr>
        <w:tc>
          <w:tcPr>
            <w:tcW w:type="dxa" w:w="237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[Hazard]</w:t>
            </w:r>
          </w:p>
        </w:tc>
        <w:tc>
          <w:tcPr>
            <w:tcW w:type="dxa" w:w="223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[People]</w:t>
            </w:r>
          </w:p>
        </w:tc>
        <w:tc>
          <w:tcPr>
            <w:tcW w:type="dxa" w:w="482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[Controls]</w:t>
            </w:r>
          </w:p>
        </w:tc>
        <w:tc>
          <w:tcPr>
            <w:tcW w:type="dxa" w:w="165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[Name / evidence]</w:t>
            </w:r>
          </w:p>
        </w:tc>
      </w:tr>
      <w:tr>
        <w:tc>
          <w:tcPr>
            <w:tcW w:type="dxa" w:w="237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[Hazard]</w:t>
            </w:r>
          </w:p>
        </w:tc>
        <w:tc>
          <w:tcPr>
            <w:tcW w:type="dxa" w:w="223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[People]</w:t>
            </w:r>
          </w:p>
        </w:tc>
        <w:tc>
          <w:tcPr>
            <w:tcW w:type="dxa" w:w="482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[Controls]</w:t>
            </w:r>
          </w:p>
        </w:tc>
        <w:tc>
          <w:tcPr>
            <w:tcW w:type="dxa" w:w="165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[Name / evidence]</w:t>
            </w:r>
          </w:p>
        </w:tc>
      </w:tr>
    </w:tbl>
    <w:p>
      <w:r>
        <w:rPr>
          <w:rFonts w:ascii="Aptos" w:hAnsi="Aptos"/>
          <w:b/>
          <w:i w:val="0"/>
          <w:color w:val="D66518"/>
          <w:sz w:val="21"/>
        </w:rPr>
        <w:t xml:space="preserve">Important: </w:t>
      </w:r>
      <w:r>
        <w:rPr>
          <w:rFonts w:ascii="Aptos" w:hAnsi="Aptos"/>
          <w:b w:val="0"/>
          <w:i w:val="0"/>
          <w:color w:val="4A4A4A"/>
          <w:sz w:val="18"/>
        </w:rPr>
        <w:t>This summary does not replace the task-specific risk assessment. Cross-reference each material hazard and control, and stop for reassessment when conditions change.</w:t>
      </w:r>
    </w:p>
    <w:p>
      <w:r>
        <w:br w:type="page"/>
      </w:r>
    </w:p>
    <w:p>
      <w:pPr>
        <w:pStyle w:val="Heading1"/>
      </w:pPr>
      <w:r>
        <w:t>6  Sequence of work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074"/>
        <w:gridCol w:w="2074"/>
        <w:gridCol w:w="2074"/>
        <w:gridCol w:w="2074"/>
        <w:gridCol w:w="2074"/>
      </w:tblGrid>
      <w:tr>
        <w:tc>
          <w:tcPr>
            <w:tcW w:type="dxa" w:w="792"/>
            <w:shd w:fill="D6651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Step</w:t>
            </w:r>
          </w:p>
        </w:tc>
        <w:tc>
          <w:tcPr>
            <w:tcW w:type="dxa" w:w="4464"/>
            <w:shd w:fill="D6651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Activity and safe method</w:t>
            </w:r>
          </w:p>
        </w:tc>
        <w:tc>
          <w:tcPr>
            <w:tcW w:type="dxa" w:w="3240"/>
            <w:shd w:fill="D6651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Control / hold point</w:t>
            </w:r>
          </w:p>
        </w:tc>
        <w:tc>
          <w:tcPr>
            <w:tcW w:type="dxa" w:w="1800"/>
            <w:shd w:fill="D6651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Responsible person</w:t>
            </w:r>
          </w:p>
        </w:tc>
        <w:tc>
          <w:tcPr>
            <w:tcW w:type="dxa" w:w="1008"/>
            <w:shd w:fill="D6651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Complete</w:t>
            </w:r>
          </w:p>
        </w:tc>
      </w:tr>
      <w:tr>
        <w:tc>
          <w:tcPr>
            <w:tcW w:type="dxa" w:w="79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1</w:t>
            </w:r>
          </w:p>
        </w:tc>
        <w:tc>
          <w:tcPr>
            <w:tcW w:type="dxa" w:w="446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[Describe one clear action]</w:t>
            </w:r>
          </w:p>
        </w:tc>
        <w:tc>
          <w:tcPr>
            <w:tcW w:type="dxa" w:w="324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[Control, inspection or approval before proceeding]</w:t>
            </w:r>
          </w:p>
        </w:tc>
        <w:tc>
          <w:tcPr>
            <w:tcW w:type="dxa" w:w="18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[Role]</w:t>
            </w:r>
          </w:p>
        </w:tc>
        <w:tc>
          <w:tcPr>
            <w:tcW w:type="dxa" w:w="100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☐</w:t>
            </w:r>
          </w:p>
        </w:tc>
      </w:tr>
      <w:tr>
        <w:tc>
          <w:tcPr>
            <w:tcW w:type="dxa" w:w="79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2</w:t>
            </w:r>
          </w:p>
        </w:tc>
        <w:tc>
          <w:tcPr>
            <w:tcW w:type="dxa" w:w="446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[Describe one clear action]</w:t>
            </w:r>
          </w:p>
        </w:tc>
        <w:tc>
          <w:tcPr>
            <w:tcW w:type="dxa" w:w="324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[Control, inspection or approval before proceeding]</w:t>
            </w:r>
          </w:p>
        </w:tc>
        <w:tc>
          <w:tcPr>
            <w:tcW w:type="dxa" w:w="18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[Role]</w:t>
            </w:r>
          </w:p>
        </w:tc>
        <w:tc>
          <w:tcPr>
            <w:tcW w:type="dxa" w:w="100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☐</w:t>
            </w:r>
          </w:p>
        </w:tc>
      </w:tr>
      <w:tr>
        <w:tc>
          <w:tcPr>
            <w:tcW w:type="dxa" w:w="79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3</w:t>
            </w:r>
          </w:p>
        </w:tc>
        <w:tc>
          <w:tcPr>
            <w:tcW w:type="dxa" w:w="446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[Describe one clear action]</w:t>
            </w:r>
          </w:p>
        </w:tc>
        <w:tc>
          <w:tcPr>
            <w:tcW w:type="dxa" w:w="324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[Control, inspection or approval before proceeding]</w:t>
            </w:r>
          </w:p>
        </w:tc>
        <w:tc>
          <w:tcPr>
            <w:tcW w:type="dxa" w:w="18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[Role]</w:t>
            </w:r>
          </w:p>
        </w:tc>
        <w:tc>
          <w:tcPr>
            <w:tcW w:type="dxa" w:w="100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☐</w:t>
            </w:r>
          </w:p>
        </w:tc>
      </w:tr>
      <w:tr>
        <w:tc>
          <w:tcPr>
            <w:tcW w:type="dxa" w:w="79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4</w:t>
            </w:r>
          </w:p>
        </w:tc>
        <w:tc>
          <w:tcPr>
            <w:tcW w:type="dxa" w:w="446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[Describe one clear action]</w:t>
            </w:r>
          </w:p>
        </w:tc>
        <w:tc>
          <w:tcPr>
            <w:tcW w:type="dxa" w:w="324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[Control, inspection or approval before proceeding]</w:t>
            </w:r>
          </w:p>
        </w:tc>
        <w:tc>
          <w:tcPr>
            <w:tcW w:type="dxa" w:w="18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[Role]</w:t>
            </w:r>
          </w:p>
        </w:tc>
        <w:tc>
          <w:tcPr>
            <w:tcW w:type="dxa" w:w="100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☐</w:t>
            </w:r>
          </w:p>
        </w:tc>
      </w:tr>
      <w:tr>
        <w:tc>
          <w:tcPr>
            <w:tcW w:type="dxa" w:w="79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5</w:t>
            </w:r>
          </w:p>
        </w:tc>
        <w:tc>
          <w:tcPr>
            <w:tcW w:type="dxa" w:w="446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[Describe one clear action]</w:t>
            </w:r>
          </w:p>
        </w:tc>
        <w:tc>
          <w:tcPr>
            <w:tcW w:type="dxa" w:w="324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[Control, inspection or approval before proceeding]</w:t>
            </w:r>
          </w:p>
        </w:tc>
        <w:tc>
          <w:tcPr>
            <w:tcW w:type="dxa" w:w="18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[Role]</w:t>
            </w:r>
          </w:p>
        </w:tc>
        <w:tc>
          <w:tcPr>
            <w:tcW w:type="dxa" w:w="100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☐</w:t>
            </w:r>
          </w:p>
        </w:tc>
      </w:tr>
      <w:tr>
        <w:tc>
          <w:tcPr>
            <w:tcW w:type="dxa" w:w="79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6</w:t>
            </w:r>
          </w:p>
        </w:tc>
        <w:tc>
          <w:tcPr>
            <w:tcW w:type="dxa" w:w="446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[Describe one clear action]</w:t>
            </w:r>
          </w:p>
        </w:tc>
        <w:tc>
          <w:tcPr>
            <w:tcW w:type="dxa" w:w="324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[Control, inspection or approval before proceeding]</w:t>
            </w:r>
          </w:p>
        </w:tc>
        <w:tc>
          <w:tcPr>
            <w:tcW w:type="dxa" w:w="18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[Role]</w:t>
            </w:r>
          </w:p>
        </w:tc>
        <w:tc>
          <w:tcPr>
            <w:tcW w:type="dxa" w:w="100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☐</w:t>
            </w:r>
          </w:p>
        </w:tc>
      </w:tr>
      <w:tr>
        <w:tc>
          <w:tcPr>
            <w:tcW w:type="dxa" w:w="79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7</w:t>
            </w:r>
          </w:p>
        </w:tc>
        <w:tc>
          <w:tcPr>
            <w:tcW w:type="dxa" w:w="446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[Describe one clear action]</w:t>
            </w:r>
          </w:p>
        </w:tc>
        <w:tc>
          <w:tcPr>
            <w:tcW w:type="dxa" w:w="324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[Control, inspection or approval before proceeding]</w:t>
            </w:r>
          </w:p>
        </w:tc>
        <w:tc>
          <w:tcPr>
            <w:tcW w:type="dxa" w:w="18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[Role]</w:t>
            </w:r>
          </w:p>
        </w:tc>
        <w:tc>
          <w:tcPr>
            <w:tcW w:type="dxa" w:w="100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☐</w:t>
            </w:r>
          </w:p>
        </w:tc>
      </w:tr>
      <w:tr>
        <w:tc>
          <w:tcPr>
            <w:tcW w:type="dxa" w:w="79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8</w:t>
            </w:r>
          </w:p>
        </w:tc>
        <w:tc>
          <w:tcPr>
            <w:tcW w:type="dxa" w:w="446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[Describe one clear action]</w:t>
            </w:r>
          </w:p>
        </w:tc>
        <w:tc>
          <w:tcPr>
            <w:tcW w:type="dxa" w:w="324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[Control, inspection or approval before proceeding]</w:t>
            </w:r>
          </w:p>
        </w:tc>
        <w:tc>
          <w:tcPr>
            <w:tcW w:type="dxa" w:w="18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[Role]</w:t>
            </w:r>
          </w:p>
        </w:tc>
        <w:tc>
          <w:tcPr>
            <w:tcW w:type="dxa" w:w="100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☐</w:t>
            </w:r>
          </w:p>
        </w:tc>
      </w:tr>
    </w:tbl>
    <w:p>
      <w:pPr>
        <w:pStyle w:val="Heading2"/>
      </w:pPr>
      <w:r>
        <w:t>If the method must change</w:t>
      </w:r>
    </w:p>
    <w:p>
      <w:r>
        <w:rPr>
          <w:rFonts w:ascii="Aptos" w:hAnsi="Aptos"/>
          <w:b w:val="0"/>
          <w:i/>
          <w:color w:val="555555"/>
          <w:sz w:val="18"/>
        </w:rPr>
        <w:t>State who has authority to stop work, how the change is assessed and approved, how the document is revised, and how everyone is re-briefed before restart.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7  Quality, environmental and emergency controls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456"/>
        <w:gridCol w:w="3456"/>
        <w:gridCol w:w="3456"/>
      </w:tblGrid>
      <w:tr>
        <w:tc>
          <w:tcPr>
            <w:tcW w:type="dxa" w:w="3024"/>
            <w:shd w:fill="D6651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Control area</w:t>
            </w:r>
          </w:p>
        </w:tc>
        <w:tc>
          <w:tcPr>
            <w:tcW w:type="dxa" w:w="5400"/>
            <w:shd w:fill="D6651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Planned arrangement</w:t>
            </w:r>
          </w:p>
        </w:tc>
        <w:tc>
          <w:tcPr>
            <w:tcW w:type="dxa" w:w="2376"/>
            <w:shd w:fill="D6651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Verification</w:t>
            </w:r>
          </w:p>
        </w:tc>
      </w:tr>
      <w:tr>
        <w:tc>
          <w:tcPr>
            <w:tcW w:type="dxa" w:w="302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Quality checks / hold points</w:t>
            </w:r>
          </w:p>
        </w:tc>
        <w:tc>
          <w:tcPr>
            <w:tcW w:type="dxa" w:w="54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[Acceptance criteria, inspection stage, records]</w:t>
            </w:r>
          </w:p>
        </w:tc>
        <w:tc>
          <w:tcPr>
            <w:tcW w:type="dxa" w:w="237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[Who / when]</w:t>
            </w:r>
          </w:p>
        </w:tc>
      </w:tr>
      <w:tr>
        <w:tc>
          <w:tcPr>
            <w:tcW w:type="dxa" w:w="302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Dust, noise, vibration or emissions</w:t>
            </w:r>
          </w:p>
        </w:tc>
        <w:tc>
          <w:tcPr>
            <w:tcW w:type="dxa" w:w="54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[Prevention and monitoring]</w:t>
            </w:r>
          </w:p>
        </w:tc>
        <w:tc>
          <w:tcPr>
            <w:tcW w:type="dxa" w:w="237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[Evidence]</w:t>
            </w:r>
          </w:p>
        </w:tc>
      </w:tr>
      <w:tr>
        <w:tc>
          <w:tcPr>
            <w:tcW w:type="dxa" w:w="302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Waste, spills and drainage</w:t>
            </w:r>
          </w:p>
        </w:tc>
        <w:tc>
          <w:tcPr>
            <w:tcW w:type="dxa" w:w="54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[Containment, segregation, disposal]</w:t>
            </w:r>
          </w:p>
        </w:tc>
        <w:tc>
          <w:tcPr>
            <w:tcW w:type="dxa" w:w="237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[Evidence]</w:t>
            </w:r>
          </w:p>
        </w:tc>
      </w:tr>
      <w:tr>
        <w:tc>
          <w:tcPr>
            <w:tcW w:type="dxa" w:w="302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Emergency and rescue</w:t>
            </w:r>
          </w:p>
        </w:tc>
        <w:tc>
          <w:tcPr>
            <w:tcW w:type="dxa" w:w="54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[Alarm, first aid, rescue plan, contact route]</w:t>
            </w:r>
          </w:p>
        </w:tc>
        <w:tc>
          <w:tcPr>
            <w:tcW w:type="dxa" w:w="237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[Test / briefing]</w:t>
            </w:r>
          </w:p>
        </w:tc>
      </w:tr>
      <w:tr>
        <w:tc>
          <w:tcPr>
            <w:tcW w:type="dxa" w:w="302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Incident / near-miss response</w:t>
            </w:r>
          </w:p>
        </w:tc>
        <w:tc>
          <w:tcPr>
            <w:tcW w:type="dxa" w:w="54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[Stop, make safe, report, preserve evidence]</w:t>
            </w:r>
          </w:p>
        </w:tc>
        <w:tc>
          <w:tcPr>
            <w:tcW w:type="dxa" w:w="237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[Procedure]</w:t>
            </w:r>
          </w:p>
        </w:tc>
      </w:tr>
      <w:tr>
        <w:tc>
          <w:tcPr>
            <w:tcW w:type="dxa" w:w="302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End-of-shift / handover</w:t>
            </w:r>
          </w:p>
        </w:tc>
        <w:tc>
          <w:tcPr>
            <w:tcW w:type="dxa" w:w="54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[Make safe, secure, record status]</w:t>
            </w:r>
          </w:p>
        </w:tc>
        <w:tc>
          <w:tcPr>
            <w:tcW w:type="dxa" w:w="237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[Sign-off]</w:t>
            </w:r>
          </w:p>
        </w:tc>
      </w:tr>
    </w:tbl>
    <w:p>
      <w:pPr>
        <w:pStyle w:val="Heading1"/>
      </w:pPr>
      <w:r>
        <w:t>8  Briefing and acceptance</w:t>
      </w:r>
    </w:p>
    <w:p>
      <w:r>
        <w:rPr>
          <w:rFonts w:ascii="Aptos" w:hAnsi="Aptos"/>
          <w:b w:val="0"/>
          <w:i w:val="0"/>
          <w:color w:val="4A4A4A"/>
          <w:sz w:val="19"/>
        </w:rPr>
        <w:t>The supervisor should brief this method statement in a language and format the team understands, invite questions, confirm competence and check that the stated controls are in place.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074"/>
        <w:gridCol w:w="2074"/>
        <w:gridCol w:w="2074"/>
        <w:gridCol w:w="2074"/>
        <w:gridCol w:w="2074"/>
      </w:tblGrid>
      <w:tr>
        <w:tc>
          <w:tcPr>
            <w:tcW w:type="dxa" w:w="2304"/>
            <w:shd w:fill="D6651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Name</w:t>
            </w:r>
          </w:p>
        </w:tc>
        <w:tc>
          <w:tcPr>
            <w:tcW w:type="dxa" w:w="2232"/>
            <w:shd w:fill="D6651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Role / employer</w:t>
            </w:r>
          </w:p>
        </w:tc>
        <w:tc>
          <w:tcPr>
            <w:tcW w:type="dxa" w:w="2088"/>
            <w:shd w:fill="D6651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Signature</w:t>
            </w:r>
          </w:p>
        </w:tc>
        <w:tc>
          <w:tcPr>
            <w:tcW w:type="dxa" w:w="1440"/>
            <w:shd w:fill="D6651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Date</w:t>
            </w:r>
          </w:p>
        </w:tc>
        <w:tc>
          <w:tcPr>
            <w:tcW w:type="dxa" w:w="2880"/>
            <w:shd w:fill="D6651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Questions / actions closed</w:t>
            </w:r>
          </w:p>
        </w:tc>
      </w:tr>
      <w:tr>
        <w:tc>
          <w:tcPr>
            <w:tcW w:type="dxa" w:w="230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</w:r>
          </w:p>
        </w:tc>
        <w:tc>
          <w:tcPr>
            <w:tcW w:type="dxa" w:w="223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</w:r>
          </w:p>
        </w:tc>
        <w:tc>
          <w:tcPr>
            <w:tcW w:type="dxa" w:w="208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</w:r>
          </w:p>
        </w:tc>
        <w:tc>
          <w:tcPr>
            <w:tcW w:type="dxa" w:w="144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</w:r>
          </w:p>
        </w:tc>
        <w:tc>
          <w:tcPr>
            <w:tcW w:type="dxa" w:w="288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</w:r>
          </w:p>
        </w:tc>
      </w:tr>
      <w:tr>
        <w:tc>
          <w:tcPr>
            <w:tcW w:type="dxa" w:w="230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</w:r>
          </w:p>
        </w:tc>
        <w:tc>
          <w:tcPr>
            <w:tcW w:type="dxa" w:w="223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</w:r>
          </w:p>
        </w:tc>
        <w:tc>
          <w:tcPr>
            <w:tcW w:type="dxa" w:w="208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</w:r>
          </w:p>
        </w:tc>
        <w:tc>
          <w:tcPr>
            <w:tcW w:type="dxa" w:w="144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</w:r>
          </w:p>
        </w:tc>
        <w:tc>
          <w:tcPr>
            <w:tcW w:type="dxa" w:w="288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</w:r>
          </w:p>
        </w:tc>
      </w:tr>
      <w:tr>
        <w:tc>
          <w:tcPr>
            <w:tcW w:type="dxa" w:w="230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</w:r>
          </w:p>
        </w:tc>
        <w:tc>
          <w:tcPr>
            <w:tcW w:type="dxa" w:w="223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</w:r>
          </w:p>
        </w:tc>
        <w:tc>
          <w:tcPr>
            <w:tcW w:type="dxa" w:w="208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</w:r>
          </w:p>
        </w:tc>
        <w:tc>
          <w:tcPr>
            <w:tcW w:type="dxa" w:w="144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</w:r>
          </w:p>
        </w:tc>
        <w:tc>
          <w:tcPr>
            <w:tcW w:type="dxa" w:w="288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</w:r>
          </w:p>
        </w:tc>
      </w:tr>
      <w:tr>
        <w:tc>
          <w:tcPr>
            <w:tcW w:type="dxa" w:w="230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</w:r>
          </w:p>
        </w:tc>
        <w:tc>
          <w:tcPr>
            <w:tcW w:type="dxa" w:w="223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</w:r>
          </w:p>
        </w:tc>
        <w:tc>
          <w:tcPr>
            <w:tcW w:type="dxa" w:w="208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</w:r>
          </w:p>
        </w:tc>
        <w:tc>
          <w:tcPr>
            <w:tcW w:type="dxa" w:w="144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</w:r>
          </w:p>
        </w:tc>
        <w:tc>
          <w:tcPr>
            <w:tcW w:type="dxa" w:w="288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FF2E8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</w:r>
          </w:p>
        </w:tc>
      </w:tr>
    </w:tbl>
    <w:p>
      <w:pPr>
        <w:pStyle w:val="Heading1"/>
      </w:pPr>
      <w:r>
        <w:t>Final pre-start check</w:t>
      </w:r>
    </w:p>
    <w:p>
      <w:pPr>
        <w:spacing w:after="80"/>
      </w:pPr>
      <w:r>
        <w:rPr>
          <w:rFonts w:ascii="Aptos" w:hAnsi="Aptos"/>
          <w:b/>
          <w:i w:val="0"/>
          <w:color w:val="D66518"/>
          <w:sz w:val="21"/>
        </w:rPr>
        <w:t xml:space="preserve">☐  </w:t>
      </w:r>
      <w:r>
        <w:rPr>
          <w:rFonts w:ascii="Aptos" w:hAnsi="Aptos"/>
          <w:b w:val="0"/>
          <w:i w:val="0"/>
          <w:color w:val="000000"/>
          <w:sz w:val="20"/>
        </w:rPr>
        <w:t>Latest revision is available at the work area</w:t>
      </w:r>
    </w:p>
    <w:p>
      <w:pPr>
        <w:spacing w:after="80"/>
      </w:pPr>
      <w:r>
        <w:rPr>
          <w:rFonts w:ascii="Aptos" w:hAnsi="Aptos"/>
          <w:b/>
          <w:i w:val="0"/>
          <w:color w:val="D66518"/>
          <w:sz w:val="21"/>
        </w:rPr>
        <w:t xml:space="preserve">☐  </w:t>
      </w:r>
      <w:r>
        <w:rPr>
          <w:rFonts w:ascii="Aptos" w:hAnsi="Aptos"/>
          <w:b w:val="0"/>
          <w:i w:val="0"/>
          <w:color w:val="000000"/>
          <w:sz w:val="20"/>
        </w:rPr>
        <w:t>Risk assessment, permits and supporting documents match the actual task</w:t>
      </w:r>
    </w:p>
    <w:p>
      <w:pPr>
        <w:spacing w:after="80"/>
      </w:pPr>
      <w:r>
        <w:rPr>
          <w:rFonts w:ascii="Aptos" w:hAnsi="Aptos"/>
          <w:b/>
          <w:i w:val="0"/>
          <w:color w:val="D66518"/>
          <w:sz w:val="21"/>
        </w:rPr>
        <w:t xml:space="preserve">☐  </w:t>
      </w:r>
      <w:r>
        <w:rPr>
          <w:rFonts w:ascii="Aptos" w:hAnsi="Aptos"/>
          <w:b w:val="0"/>
          <w:i w:val="0"/>
          <w:color w:val="000000"/>
          <w:sz w:val="20"/>
        </w:rPr>
        <w:t>People, plant, materials and protective equipment are ready</w:t>
      </w:r>
    </w:p>
    <w:p>
      <w:pPr>
        <w:spacing w:after="80"/>
      </w:pPr>
      <w:r>
        <w:rPr>
          <w:rFonts w:ascii="Aptos" w:hAnsi="Aptos"/>
          <w:b/>
          <w:i w:val="0"/>
          <w:color w:val="D66518"/>
          <w:sz w:val="21"/>
        </w:rPr>
        <w:t xml:space="preserve">☐  </w:t>
      </w:r>
      <w:r>
        <w:rPr>
          <w:rFonts w:ascii="Aptos" w:hAnsi="Aptos"/>
          <w:b w:val="0"/>
          <w:i w:val="0"/>
          <w:color w:val="000000"/>
          <w:sz w:val="20"/>
        </w:rPr>
        <w:t>Sequence, hold points, emergency arrangements and stop-work authority are understood</w:t>
      </w:r>
    </w:p>
    <w:p>
      <w:pPr>
        <w:spacing w:after="80"/>
      </w:pPr>
      <w:r>
        <w:rPr>
          <w:rFonts w:ascii="Aptos" w:hAnsi="Aptos"/>
          <w:b/>
          <w:i w:val="0"/>
          <w:color w:val="D66518"/>
          <w:sz w:val="21"/>
        </w:rPr>
        <w:t xml:space="preserve">☐  </w:t>
      </w:r>
      <w:r>
        <w:rPr>
          <w:rFonts w:ascii="Aptos" w:hAnsi="Aptos"/>
          <w:b w:val="0"/>
          <w:i w:val="0"/>
          <w:color w:val="000000"/>
          <w:sz w:val="20"/>
        </w:rPr>
        <w:t>Supervisor has confirmed conditions have not materially changed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4CC"/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pPr>
              <w:jc w:val="left"/>
            </w:pPr>
            <w:r/>
            <w:r>
              <w:rPr>
                <w:rFonts w:ascii="Aptos" w:hAnsi="Aptos"/>
                <w:b/>
                <w:i w:val="0"/>
                <w:color w:val="5A4410"/>
                <w:sz w:val="18"/>
              </w:rPr>
              <w:t>SAFETY NOTE  This is a planning aid, not a completed safe system of work. It must be adapted to the project, site, task, workforce, current law and client requirements, and reviewed by a competent person.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936" w:bottom="835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D66518"/>
        <w:sz w:val="16"/>
      </w:rPr>
      <w:t>Construction Method Statement  |  Editable task-specific working 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Method Statement Template</dc:title>
  <dc:subject/>
  <dc:creator>Free Statement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